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FD" w:rsidRDefault="008C74FD" w:rsidP="008C74FD">
      <w:pPr>
        <w:shd w:val="clear" w:color="auto" w:fill="FFFFFF"/>
        <w:tabs>
          <w:tab w:val="left" w:pos="837"/>
          <w:tab w:val="center" w:pos="51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3987209" cy="2659460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864" cy="266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FD" w:rsidRPr="008C74FD" w:rsidRDefault="008C74FD" w:rsidP="008C74FD">
      <w:pPr>
        <w:shd w:val="clear" w:color="auto" w:fill="FFFFFF"/>
        <w:tabs>
          <w:tab w:val="left" w:pos="837"/>
          <w:tab w:val="center" w:pos="510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C74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Ежегодное профилактическое обследование, зачем это нужно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Здоровье – бесценное достояние каждого человека. Только вовремя принятые профилактические меры позволят не только его укрепить, но и вылечить выявленные заболевания с наибольшим успехом.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ЧТО ТАКОЕ ДИСПАНСЕРИЗАЦИЯ?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Диспансеризация относится к приоритетным медицинским мероприятиям профилактики заболеваний, проведение которых направлено на раннее выявление хронических неинфекционных заболеваний, таких как: болезни системы кровообращения, злокачественные новообразования, сахарный диабет, хронические болезни лёгких.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того, диспансеризация направлена на выявление и коррекцию основных факторов риска развития заболеваний, к которым относятся: повышенный уровень артериального давления, холестерина и глюкозы в крови, курение табака, пагубное потребление алкоголя, нерациональное питание, низкая физическая активность.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Не стоит путать диспансеризацию с походом к врачу с уже существующей проблемой.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Любые заболевания, обнаруженные в ранней стадии, гораздо легче лечить без последующих осложнений.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Главная цель диспансеризации: как можно раньше обнаружить заболевание, выявить и скорректировать факторы риска его развития.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Диспансеризация</w:t>
      </w: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 – это бесплатное обследование и проводится оно на добровольных основаниях: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1 раз в три года – гражданам в возрасте от 18 до 39 лет;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ежегодно – для граждан старше 40 лет.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Для прохождения диспансеризации нужно взять с собой паспорт, полис ОМС и обратиться в регистратуру поликлиники, к которой вы прикреплены.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Согласно статье 185.1 Трудового кодекса Российской Федерации работодатель обязан предоставить работнику оплачиваемые выходные дни для прохождения диспансеризации: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1 день раз в 3 года с сохранением места работы и среднего заработка;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дня ежегодно работающим пенсионерам и лицам </w:t>
      </w:r>
      <w:proofErr w:type="spell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предпенсионного</w:t>
      </w:r>
      <w:proofErr w:type="spell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возраста.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КАК ПРОХОДИТ ДИСПАНСЕРИЗАЦИЯ?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Диспансеризация может проводиться в один или два этапа, в зависимости от результатов обследований, полученных на I этапе.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Кроме осмотра и беседы с врачом, I ЭТАП диспансеризации включает: расчет индекса массы тела, измерение артериального давления, проверку уровня сахара и холестерина в крови, общий анализ крови, ЭКГ, раз в два года – флюорография. </w:t>
      </w:r>
      <w:proofErr w:type="gram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Начиная с 40 лет на I этапе применяются методы ранней</w:t>
      </w:r>
      <w:proofErr w:type="gram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диагностики онкологических заболеваний. По итогам I этапа определяется группа здоровья человека.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Не забывайте сообщить терапевту обо всех беспокоящих симптомах, которые могут послужить основанием для направления на II этап.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II ЭТАП диспансеризации проводится при наличии показаний по назначению терапевта и включает в себя консультации врачей-специалистов (невролога, уролога, офтальмолога и др.) и ряд лабораторных и инструментальных исследований, позволяющих углубленно оценить состояние здоровья.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Двухэтапная диспансеризация позволяет вовремя диагностировать и выявить сложные хронические заболевания, которые приводят к полной потере трудоспособности и ранней смерти.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ВЫЯВЛЕНИЕ ОНКОЛОГИИ НА РАННЕЙ СТАДИИ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Теперь даже на первом этапе диспансеризации будет проводиться скрининг, чтобы вовремя обнаружить онкологию. Для каждого возраста – отдельный список обследований. Есть обследования даже для тех, кому 18 лет.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Самая насыщенная программа – для женщин 45-50 лет, когда наиболее велики шансы </w:t>
      </w:r>
      <w:proofErr w:type="gram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выявить</w:t>
      </w:r>
      <w:proofErr w:type="gram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распространённые онкологические заболевания на ранних стадиях. Будут проведены </w:t>
      </w:r>
      <w:proofErr w:type="spell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скрининги</w:t>
      </w:r>
      <w:proofErr w:type="spell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на рак шейки матки, и молочной железы и на </w:t>
      </w:r>
      <w:proofErr w:type="spell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колоректальный</w:t>
      </w:r>
      <w:proofErr w:type="spell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рак. В 45 лет предусматривается </w:t>
      </w:r>
      <w:proofErr w:type="spell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гастродуоденоскопия</w:t>
      </w:r>
      <w:proofErr w:type="spell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всех граждан. Для мужчин в пяти возрастах (в 45, 50, 55, 60 лет и в 64 года) – анализ на </w:t>
      </w:r>
      <w:proofErr w:type="spell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простатспецифический</w:t>
      </w:r>
      <w:proofErr w:type="spell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антиген для выявления риска рака предстательной железы.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Если при прохождении диспансеризации возникли какие-то вопросы или затруднения, то для своевременного их решения всегда можно обратиться в свою страховую компанию по телефону, указанному на полисе ОМС, в контакт-центр по телефону «горячей линии» или к страховому представителю, который находится непосредственно в медицинской организации.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ПРОФИЛАКТИЧЕСКИЙ МЕДИЦИНСКИЙ ОСМОТР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Необходимо знать, что профилактический медицинский </w:t>
      </w:r>
      <w:proofErr w:type="gramStart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осмотр</w:t>
      </w:r>
      <w:proofErr w:type="gramEnd"/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возможно пройти ежегодно!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проведении профилактического медицинского осмотра проводится анкетирование, расчет индекса массы тела, измерение артериального давления, исследование уровня холестерина и глюкозы в крови, флюорография, ЭКГ и измерение внутриглазного давления.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Профилактические мероприятия должны стать верным спутником в укреплении и сохранении вашего здоровья, продлении молодости и активной жизни!</w:t>
      </w:r>
    </w:p>
    <w:p w:rsidR="008C74FD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66291B6F" wp14:editId="520E5DE5">
            <wp:extent cx="6191250" cy="8667750"/>
            <wp:effectExtent l="0" t="0" r="0" b="0"/>
            <wp:docPr id="1" name="Рисунок 1" descr="https://krasnenskoe.donland.ru/upload/uf/534/gvax73a1nqekuqcetz35v6x25udk0fno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rasnenskoe.donland.ru/upload/uf/534/gvax73a1nqekuqcetz35v6x25udk0fno/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45" w:rsidRPr="008C74FD" w:rsidRDefault="008C74FD" w:rsidP="008C74FD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9"/>
          <w:rFonts w:ascii="Times New Roman" w:eastAsia="Times New Roman" w:hAnsi="Times New Roman" w:cs="Times New Roman"/>
          <w:b w:val="0"/>
          <w:bCs w:val="0"/>
          <w:color w:val="333333"/>
          <w:sz w:val="24"/>
          <w:szCs w:val="24"/>
        </w:rPr>
      </w:pPr>
      <w:r w:rsidRPr="008C74FD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 wp14:anchorId="0C34FB9A" wp14:editId="67A4FB84">
            <wp:extent cx="6191250" cy="8334375"/>
            <wp:effectExtent l="0" t="0" r="0" b="9525"/>
            <wp:docPr id="2" name="Рисунок 2" descr="https://krasnenskoe.donland.ru/upload/uf/bc5/vj7ti6fdduxwzg5qfk0is2kksw2gccxj/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rasnenskoe.donland.ru/upload/uf/bc5/vj7ti6fdduxwzg5qfk0is2kksw2gccxj/1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45" w:rsidRPr="008C74FD" w:rsidRDefault="008C74FD" w:rsidP="000A6F45">
      <w:pPr>
        <w:pStyle w:val="a8"/>
        <w:shd w:val="clear" w:color="auto" w:fill="FFFFFF"/>
        <w:spacing w:before="0" w:beforeAutospacing="0" w:after="375" w:afterAutospacing="0"/>
        <w:rPr>
          <w:b/>
          <w:bCs/>
          <w:color w:val="444444"/>
        </w:rPr>
      </w:pPr>
      <w:r w:rsidRPr="008C74FD">
        <w:rPr>
          <w:b/>
          <w:bCs/>
          <w:color w:val="444444"/>
        </w:rPr>
        <w:t>Врач эпидемиолог</w:t>
      </w:r>
      <w:r w:rsidR="000A6F45" w:rsidRPr="008C74FD">
        <w:rPr>
          <w:b/>
          <w:bCs/>
          <w:color w:val="444444"/>
        </w:rPr>
        <w:t xml:space="preserve">  ФФБУЗ «Центр </w:t>
      </w:r>
    </w:p>
    <w:p w:rsidR="003C0FDC" w:rsidRPr="008C74FD" w:rsidRDefault="000A6F45" w:rsidP="008C74FD">
      <w:pPr>
        <w:pStyle w:val="a8"/>
        <w:shd w:val="clear" w:color="auto" w:fill="FFFFFF"/>
        <w:spacing w:before="0" w:beforeAutospacing="0" w:after="240" w:afterAutospacing="0"/>
      </w:pPr>
      <w:r w:rsidRPr="008C74FD">
        <w:rPr>
          <w:b/>
          <w:bCs/>
          <w:color w:val="444444"/>
        </w:rPr>
        <w:t xml:space="preserve">гигиены и эпидемиологии в РД в Ботлихском районе»                  </w:t>
      </w:r>
      <w:r w:rsidR="008C74FD" w:rsidRPr="008C74FD">
        <w:rPr>
          <w:b/>
          <w:bCs/>
          <w:color w:val="444444"/>
        </w:rPr>
        <w:t xml:space="preserve">   </w:t>
      </w:r>
      <w:r w:rsidRPr="008C74FD">
        <w:rPr>
          <w:b/>
          <w:bCs/>
          <w:color w:val="444444"/>
        </w:rPr>
        <w:t xml:space="preserve">         </w:t>
      </w:r>
      <w:proofErr w:type="spellStart"/>
      <w:r w:rsidR="008C74FD" w:rsidRPr="008C74FD">
        <w:rPr>
          <w:rStyle w:val="a9"/>
          <w:color w:val="444444"/>
        </w:rPr>
        <w:t>Далгатова</w:t>
      </w:r>
      <w:proofErr w:type="spellEnd"/>
      <w:r w:rsidR="008C74FD" w:rsidRPr="008C74FD">
        <w:rPr>
          <w:rStyle w:val="a9"/>
          <w:color w:val="444444"/>
        </w:rPr>
        <w:t xml:space="preserve"> Х.М.</w:t>
      </w:r>
      <w:bookmarkStart w:id="0" w:name="_GoBack"/>
      <w:bookmarkEnd w:id="0"/>
      <w:r w:rsidR="008C74FD" w:rsidRPr="008C74FD">
        <w:t xml:space="preserve"> </w:t>
      </w:r>
    </w:p>
    <w:sectPr w:rsidR="003C0FDC" w:rsidRPr="008C74FD" w:rsidSect="00E35D3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A64CD"/>
    <w:multiLevelType w:val="hybridMultilevel"/>
    <w:tmpl w:val="BD8A0ACC"/>
    <w:lvl w:ilvl="0" w:tplc="F3E43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B"/>
    <w:rsid w:val="000A6F45"/>
    <w:rsid w:val="001042DB"/>
    <w:rsid w:val="0014526B"/>
    <w:rsid w:val="00183BB0"/>
    <w:rsid w:val="00195870"/>
    <w:rsid w:val="001F7DA2"/>
    <w:rsid w:val="003C0FDC"/>
    <w:rsid w:val="003D46F0"/>
    <w:rsid w:val="006D7A9A"/>
    <w:rsid w:val="00796730"/>
    <w:rsid w:val="008A6D33"/>
    <w:rsid w:val="008C74FD"/>
    <w:rsid w:val="009B2E9F"/>
    <w:rsid w:val="00B72F92"/>
    <w:rsid w:val="00C26257"/>
    <w:rsid w:val="00DB37EE"/>
    <w:rsid w:val="00E35D3B"/>
    <w:rsid w:val="00E84C6F"/>
    <w:rsid w:val="00F0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2D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35D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F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0FD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8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84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2DB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35D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6F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0FDC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8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84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59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5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2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9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46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50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1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7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4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03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6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6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4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51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6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45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1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6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4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1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4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2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2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13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6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1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4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5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23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0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15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57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92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1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50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6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69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180">
          <w:marLeft w:val="0"/>
          <w:marRight w:val="0"/>
          <w:marTop w:val="0"/>
          <w:marBottom w:val="0"/>
          <w:divBdr>
            <w:top w:val="single" w:sz="6" w:space="11" w:color="D9D9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4594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217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2025-06-20T08:29:00Z</cp:lastPrinted>
  <dcterms:created xsi:type="dcterms:W3CDTF">2025-12-08T12:01:00Z</dcterms:created>
  <dcterms:modified xsi:type="dcterms:W3CDTF">2025-12-08T12:01:00Z</dcterms:modified>
</cp:coreProperties>
</file>